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265FF642" w14:paraId="1E5F01E5" wp14:textId="1C388535">
      <w:pPr>
        <w:pStyle w:val="Normal"/>
        <w:spacing w:line="253" w:lineRule="exact"/>
      </w:pPr>
      <w:r w:rsidR="265FF642">
        <w:drawing>
          <wp:inline xmlns:wp14="http://schemas.microsoft.com/office/word/2010/wordprocessingDrawing" wp14:editId="265FF642" wp14:anchorId="6D70E7E1">
            <wp:extent cx="2486025" cy="1095375"/>
            <wp:effectExtent l="0" t="0" r="0" b="0"/>
            <wp:docPr id="1652315590" name="" title=""/>
            <wp:cNvGraphicFramePr>
              <a:graphicFrameLocks noChangeAspect="1"/>
            </wp:cNvGraphicFramePr>
            <a:graphic>
              <a:graphicData uri="http://schemas.openxmlformats.org/drawingml/2006/picture">
                <pic:pic>
                  <pic:nvPicPr>
                    <pic:cNvPr id="0" name=""/>
                    <pic:cNvPicPr/>
                  </pic:nvPicPr>
                  <pic:blipFill>
                    <a:blip r:embed="R5be226dd2c9b485e">
                      <a:extLst>
                        <a:ext xmlns:a="http://schemas.openxmlformats.org/drawingml/2006/main" uri="{28A0092B-C50C-407E-A947-70E740481C1C}">
                          <a14:useLocalDpi val="0"/>
                        </a:ext>
                      </a:extLst>
                    </a:blip>
                    <a:stretch>
                      <a:fillRect/>
                    </a:stretch>
                  </pic:blipFill>
                  <pic:spPr>
                    <a:xfrm>
                      <a:off x="0" y="0"/>
                      <a:ext cx="2486025" cy="1095375"/>
                    </a:xfrm>
                    <a:prstGeom prst="rect">
                      <a:avLst/>
                    </a:prstGeom>
                  </pic:spPr>
                </pic:pic>
              </a:graphicData>
            </a:graphic>
          </wp:inline>
        </w:drawing>
      </w:r>
      <w:r w:rsidR="265FF642">
        <w:drawing>
          <wp:inline xmlns:wp14="http://schemas.microsoft.com/office/word/2010/wordprocessingDrawing" wp14:editId="65D26700" wp14:anchorId="665283A1">
            <wp:extent cx="1126331" cy="1965960"/>
            <wp:effectExtent l="0" t="0" r="0" b="0"/>
            <wp:docPr id="1838652633" name="" title=""/>
            <wp:cNvGraphicFramePr>
              <a:graphicFrameLocks noChangeAspect="1"/>
            </wp:cNvGraphicFramePr>
            <a:graphic>
              <a:graphicData uri="http://schemas.openxmlformats.org/drawingml/2006/picture">
                <pic:pic>
                  <pic:nvPicPr>
                    <pic:cNvPr id="0" name=""/>
                    <pic:cNvPicPr/>
                  </pic:nvPicPr>
                  <pic:blipFill>
                    <a:blip r:embed="Rb15de96976ec4e13">
                      <a:extLst>
                        <a:ext xmlns:a="http://schemas.openxmlformats.org/drawingml/2006/main" uri="{28A0092B-C50C-407E-A947-70E740481C1C}">
                          <a14:useLocalDpi val="0"/>
                        </a:ext>
                      </a:extLst>
                    </a:blip>
                    <a:stretch>
                      <a:fillRect/>
                    </a:stretch>
                  </pic:blipFill>
                  <pic:spPr>
                    <a:xfrm>
                      <a:off x="0" y="0"/>
                      <a:ext cx="1126331" cy="1965960"/>
                    </a:xfrm>
                    <a:prstGeom prst="rect">
                      <a:avLst/>
                    </a:prstGeom>
                  </pic:spPr>
                </pic:pic>
              </a:graphicData>
            </a:graphic>
          </wp:inline>
        </w:drawing>
      </w:r>
      <w:r w:rsidR="265FF642">
        <w:drawing>
          <wp:inline xmlns:wp14="http://schemas.microsoft.com/office/word/2010/wordprocessingDrawing" wp14:editId="774E47B7" wp14:anchorId="419B6D84">
            <wp:extent cx="1308100" cy="1962150"/>
            <wp:effectExtent l="0" t="0" r="0" b="0"/>
            <wp:docPr id="529935824" name="" title=""/>
            <wp:cNvGraphicFramePr>
              <a:graphicFrameLocks noChangeAspect="1"/>
            </wp:cNvGraphicFramePr>
            <a:graphic>
              <a:graphicData uri="http://schemas.openxmlformats.org/drawingml/2006/picture">
                <pic:pic>
                  <pic:nvPicPr>
                    <pic:cNvPr id="0" name=""/>
                    <pic:cNvPicPr/>
                  </pic:nvPicPr>
                  <pic:blipFill>
                    <a:blip r:embed="R849879004d4f41a3">
                      <a:extLst>
                        <a:ext xmlns:a="http://schemas.openxmlformats.org/drawingml/2006/main" uri="{28A0092B-C50C-407E-A947-70E740481C1C}">
                          <a14:useLocalDpi val="0"/>
                        </a:ext>
                      </a:extLst>
                    </a:blip>
                    <a:stretch>
                      <a:fillRect/>
                    </a:stretch>
                  </pic:blipFill>
                  <pic:spPr>
                    <a:xfrm>
                      <a:off x="0" y="0"/>
                      <a:ext cx="1308100" cy="1962150"/>
                    </a:xfrm>
                    <a:prstGeom prst="rect">
                      <a:avLst/>
                    </a:prstGeom>
                  </pic:spPr>
                </pic:pic>
              </a:graphicData>
            </a:graphic>
          </wp:inline>
        </w:drawing>
      </w:r>
    </w:p>
    <w:p xmlns:wp14="http://schemas.microsoft.com/office/word/2010/wordml" w:rsidP="265FF642" w14:paraId="69CA0F10" wp14:textId="75FFCEAE">
      <w:pPr>
        <w:spacing w:line="253" w:lineRule="exact"/>
        <w:rPr>
          <w:rFonts w:ascii="Arial" w:hAnsi="Arial" w:eastAsia="Arial" w:cs="Arial"/>
          <w:b w:val="1"/>
          <w:bCs w:val="1"/>
          <w:i w:val="0"/>
          <w:iCs w:val="0"/>
          <w:caps w:val="0"/>
          <w:smallCaps w:val="0"/>
          <w:noProof w:val="0"/>
          <w:color w:val="000000" w:themeColor="text1" w:themeTint="FF" w:themeShade="FF"/>
          <w:sz w:val="22"/>
          <w:szCs w:val="22"/>
          <w:lang w:val="en-US"/>
        </w:rPr>
      </w:pPr>
    </w:p>
    <w:p xmlns:wp14="http://schemas.microsoft.com/office/word/2010/wordml" w:rsidP="265FF642" w14:paraId="6D630769" wp14:textId="60DFEA89">
      <w:pPr>
        <w:pStyle w:val="Normal"/>
        <w:spacing w:line="253" w:lineRule="exact"/>
        <w:rPr>
          <w:rFonts w:ascii="Arial" w:hAnsi="Arial" w:eastAsia="Arial" w:cs="Arial"/>
          <w:b w:val="1"/>
          <w:bCs w:val="1"/>
          <w:i w:val="0"/>
          <w:iCs w:val="0"/>
          <w:caps w:val="0"/>
          <w:smallCaps w:val="0"/>
          <w:noProof w:val="0"/>
          <w:color w:val="000000" w:themeColor="text1" w:themeTint="FF" w:themeShade="FF"/>
          <w:sz w:val="22"/>
          <w:szCs w:val="22"/>
          <w:lang w:val="en-US"/>
        </w:rPr>
      </w:pPr>
      <w:r w:rsidRPr="265FF642" w:rsidR="265FF642">
        <w:rPr>
          <w:rFonts w:ascii="Arial" w:hAnsi="Arial" w:eastAsia="Arial" w:cs="Arial"/>
          <w:b w:val="1"/>
          <w:bCs w:val="1"/>
          <w:i w:val="0"/>
          <w:iCs w:val="0"/>
          <w:caps w:val="0"/>
          <w:smallCaps w:val="0"/>
          <w:noProof w:val="0"/>
          <w:color w:val="000000" w:themeColor="text1" w:themeTint="FF" w:themeShade="FF"/>
          <w:sz w:val="22"/>
          <w:szCs w:val="22"/>
          <w:lang w:val="en-US"/>
        </w:rPr>
        <w:t>Media Contact:</w:t>
      </w:r>
      <w:r w:rsidRPr="265FF642" w:rsidR="265FF642">
        <w:rPr>
          <w:rFonts w:ascii="Arial" w:hAnsi="Arial" w:eastAsia="Arial" w:cs="Arial"/>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265FF642" w14:paraId="0741643C" wp14:textId="6FE7707D">
      <w:pPr>
        <w:spacing w:line="253" w:lineRule="exact"/>
      </w:pPr>
      <w:r w:rsidRPr="265FF642" w:rsidR="265FF642">
        <w:rPr>
          <w:rFonts w:ascii="Arial" w:hAnsi="Arial" w:eastAsia="Arial" w:cs="Arial"/>
          <w:b w:val="0"/>
          <w:bCs w:val="0"/>
          <w:i w:val="0"/>
          <w:iCs w:val="0"/>
          <w:caps w:val="0"/>
          <w:smallCaps w:val="0"/>
          <w:noProof w:val="0"/>
          <w:color w:val="000000" w:themeColor="text1" w:themeTint="FF" w:themeShade="FF"/>
          <w:sz w:val="22"/>
          <w:szCs w:val="22"/>
          <w:lang w:val="en-US"/>
        </w:rPr>
        <w:t xml:space="preserve">Katy Compton, Marketing Coordinator                                              </w:t>
      </w:r>
    </w:p>
    <w:p xmlns:wp14="http://schemas.microsoft.com/office/word/2010/wordml" w:rsidP="265FF642" w14:paraId="7EEED107" wp14:textId="08C98BDE">
      <w:pPr>
        <w:spacing w:line="253" w:lineRule="exact"/>
      </w:pPr>
      <w:r w:rsidRPr="265FF642" w:rsidR="265FF642">
        <w:rPr>
          <w:rFonts w:ascii="Arial" w:hAnsi="Arial" w:eastAsia="Arial" w:cs="Arial"/>
          <w:b w:val="0"/>
          <w:bCs w:val="0"/>
          <w:i w:val="0"/>
          <w:iCs w:val="0"/>
          <w:caps w:val="0"/>
          <w:smallCaps w:val="0"/>
          <w:noProof w:val="0"/>
          <w:color w:val="000000" w:themeColor="text1" w:themeTint="FF" w:themeShade="FF"/>
          <w:sz w:val="22"/>
          <w:szCs w:val="22"/>
          <w:lang w:val="en-US"/>
        </w:rPr>
        <w:t>Oral Health Partnership</w:t>
      </w:r>
    </w:p>
    <w:p xmlns:wp14="http://schemas.microsoft.com/office/word/2010/wordml" w:rsidP="265FF642" w14:paraId="4AFA995F" wp14:textId="2EFA3AAB">
      <w:pPr>
        <w:spacing w:line="253" w:lineRule="exact"/>
      </w:pPr>
      <w:r w:rsidRPr="265FF642" w:rsidR="265FF642">
        <w:rPr>
          <w:rFonts w:ascii="Arial" w:hAnsi="Arial" w:eastAsia="Arial" w:cs="Arial"/>
          <w:b w:val="0"/>
          <w:bCs w:val="0"/>
          <w:i w:val="0"/>
          <w:iCs w:val="0"/>
          <w:caps w:val="0"/>
          <w:smallCaps w:val="0"/>
          <w:noProof w:val="0"/>
          <w:color w:val="000000" w:themeColor="text1" w:themeTint="FF" w:themeShade="FF"/>
          <w:sz w:val="22"/>
          <w:szCs w:val="22"/>
          <w:lang w:val="en-US"/>
        </w:rPr>
        <w:t>920.965.0831 x108</w:t>
      </w:r>
    </w:p>
    <w:p xmlns:wp14="http://schemas.microsoft.com/office/word/2010/wordml" w:rsidP="265FF642" w14:paraId="54967C86" wp14:textId="3953F6CC">
      <w:pPr>
        <w:spacing w:line="253" w:lineRule="exact"/>
      </w:pPr>
      <w:hyperlink r:id="R1c195a4ddcd6436d">
        <w:r w:rsidRPr="265FF642" w:rsidR="265FF642">
          <w:rPr>
            <w:rStyle w:val="Hyperlink"/>
            <w:rFonts w:ascii="Arial" w:hAnsi="Arial" w:eastAsia="Arial" w:cs="Arial"/>
            <w:b w:val="0"/>
            <w:bCs w:val="0"/>
            <w:i w:val="0"/>
            <w:iCs w:val="0"/>
            <w:caps w:val="0"/>
            <w:smallCaps w:val="0"/>
            <w:noProof w:val="0"/>
            <w:sz w:val="22"/>
            <w:szCs w:val="22"/>
            <w:lang w:val="en-US"/>
          </w:rPr>
          <w:t>katy@bcohp.org</w:t>
        </w:r>
      </w:hyperlink>
    </w:p>
    <w:p xmlns:wp14="http://schemas.microsoft.com/office/word/2010/wordml" w:rsidP="265FF642" w14:paraId="0BF611C6" wp14:textId="607F3608">
      <w:pPr>
        <w:spacing w:line="253" w:lineRule="exact"/>
      </w:pPr>
      <w:r w:rsidRPr="265FF642" w:rsidR="265FF642">
        <w:rPr>
          <w:rFonts w:ascii="Calibri" w:hAnsi="Calibri" w:eastAsia="Calibri" w:cs="Calibri"/>
          <w:b w:val="0"/>
          <w:bCs w:val="0"/>
          <w:i w:val="0"/>
          <w:iCs w:val="0"/>
          <w:caps w:val="0"/>
          <w:smallCaps w:val="0"/>
          <w:strike w:val="0"/>
          <w:dstrike w:val="0"/>
          <w:noProof w:val="0"/>
          <w:color w:val="0563C1"/>
          <w:sz w:val="22"/>
          <w:szCs w:val="22"/>
          <w:u w:val="none"/>
          <w:lang w:val="en-US"/>
        </w:rPr>
        <w:t xml:space="preserve"> </w:t>
      </w:r>
    </w:p>
    <w:p xmlns:wp14="http://schemas.microsoft.com/office/word/2010/wordml" w:rsidP="265FF642" w14:paraId="3E2BD817" wp14:textId="3EE185A7">
      <w:pPr>
        <w:spacing w:line="253" w:lineRule="exact"/>
      </w:pPr>
      <w:r w:rsidRPr="265FF642" w:rsidR="265FF642">
        <w:rPr>
          <w:rFonts w:ascii="Arial" w:hAnsi="Arial" w:eastAsia="Arial" w:cs="Arial"/>
          <w:b w:val="0"/>
          <w:bCs w:val="0"/>
          <w:i w:val="0"/>
          <w:iCs w:val="0"/>
          <w:caps w:val="0"/>
          <w:smallCaps w:val="0"/>
          <w:noProof w:val="0"/>
          <w:color w:val="000000" w:themeColor="text1" w:themeTint="FF" w:themeShade="FF"/>
          <w:sz w:val="22"/>
          <w:szCs w:val="22"/>
          <w:lang w:val="en-US"/>
        </w:rPr>
        <w:t>For Immediate Release</w:t>
      </w:r>
      <w:r w:rsidRPr="265FF642" w:rsidR="265FF642">
        <w:rPr>
          <w:rFonts w:ascii="Arial" w:hAnsi="Arial" w:eastAsia="Arial" w:cs="Arial"/>
          <w:b w:val="1"/>
          <w:bCs w:val="1"/>
          <w:i w:val="0"/>
          <w:iCs w:val="0"/>
          <w:caps w:val="0"/>
          <w:smallCaps w:val="0"/>
          <w:noProof w:val="0"/>
          <w:color w:val="000000" w:themeColor="text1" w:themeTint="FF" w:themeShade="FF"/>
          <w:sz w:val="22"/>
          <w:szCs w:val="22"/>
          <w:lang w:val="en-US"/>
        </w:rPr>
        <w:t xml:space="preserve">: </w:t>
      </w:r>
      <w:r w:rsidRPr="265FF642" w:rsidR="265FF642">
        <w:rPr>
          <w:rFonts w:ascii="Arial" w:hAnsi="Arial" w:eastAsia="Arial" w:cs="Arial"/>
          <w:b w:val="0"/>
          <w:bCs w:val="0"/>
          <w:i w:val="0"/>
          <w:iCs w:val="0"/>
          <w:caps w:val="0"/>
          <w:smallCaps w:val="0"/>
          <w:noProof w:val="0"/>
          <w:color w:val="000000" w:themeColor="text1" w:themeTint="FF" w:themeShade="FF"/>
          <w:sz w:val="22"/>
          <w:szCs w:val="22"/>
          <w:lang w:val="en-US"/>
        </w:rPr>
        <w:t>April 6, 2022</w:t>
      </w:r>
    </w:p>
    <w:p xmlns:wp14="http://schemas.microsoft.com/office/word/2010/wordml" w:rsidP="265FF642" w14:paraId="1B4A9757" wp14:textId="60BC980F">
      <w:pPr>
        <w:spacing w:line="276" w:lineRule="exact"/>
      </w:pPr>
      <w:r w:rsidRPr="265FF642" w:rsidR="265FF642">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265FF642" w14:paraId="3F80D07D" wp14:textId="6E96EA5D">
      <w:pPr>
        <w:spacing w:line="253" w:lineRule="exact"/>
      </w:pPr>
      <w:r w:rsidRPr="265FF642" w:rsidR="265FF642">
        <w:rPr>
          <w:rFonts w:ascii="Arial" w:hAnsi="Arial" w:eastAsia="Arial" w:cs="Arial"/>
          <w:b w:val="1"/>
          <w:bCs w:val="1"/>
          <w:i w:val="0"/>
          <w:iCs w:val="0"/>
          <w:caps w:val="0"/>
          <w:smallCaps w:val="0"/>
          <w:noProof w:val="0"/>
          <w:color w:val="000000" w:themeColor="text1" w:themeTint="FF" w:themeShade="FF"/>
          <w:sz w:val="22"/>
          <w:szCs w:val="22"/>
          <w:lang w:val="en-US"/>
        </w:rPr>
        <w:t>Tracy Janssen is Oral Health Partnership’s new Clinical Director and Zach Johnson joins as HR Business Partner</w:t>
      </w:r>
    </w:p>
    <w:p xmlns:wp14="http://schemas.microsoft.com/office/word/2010/wordml" w:rsidP="265FF642" w14:paraId="100874FF" wp14:textId="3813A222">
      <w:pPr>
        <w:spacing w:line="253" w:lineRule="exact"/>
      </w:pPr>
      <w:r w:rsidRPr="265FF642" w:rsidR="265FF642">
        <w:rPr>
          <w:rFonts w:ascii="Arial" w:hAnsi="Arial" w:eastAsia="Arial" w:cs="Arial"/>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265FF642" w14:paraId="74C6AD01" wp14:textId="50B8436D">
      <w:pPr>
        <w:spacing w:line="253" w:lineRule="exact"/>
      </w:pPr>
      <w:r w:rsidRPr="265FF642" w:rsidR="265FF642">
        <w:rPr>
          <w:rFonts w:ascii="Arial" w:hAnsi="Arial" w:eastAsia="Arial" w:cs="Arial"/>
          <w:b w:val="0"/>
          <w:bCs w:val="0"/>
          <w:i w:val="0"/>
          <w:iCs w:val="0"/>
          <w:caps w:val="0"/>
          <w:smallCaps w:val="0"/>
          <w:noProof w:val="0"/>
          <w:color w:val="000000" w:themeColor="text1" w:themeTint="FF" w:themeShade="FF"/>
          <w:sz w:val="22"/>
          <w:szCs w:val="22"/>
          <w:lang w:val="en-US"/>
        </w:rPr>
        <w:t>April 6, 2022, Green Bay – Tracy Janssen was recently named as Oral Health Partnership’s (OHP) new Clinical Director and Zach Johnson joined the OHP team at the beginning of the year as the Human Resources Business Partner.</w:t>
      </w:r>
    </w:p>
    <w:p xmlns:wp14="http://schemas.microsoft.com/office/word/2010/wordml" w:rsidP="265FF642" w14:paraId="4991D23B" wp14:textId="083B85B5">
      <w:pPr>
        <w:spacing w:line="253" w:lineRule="exact"/>
      </w:pPr>
      <w:r w:rsidRPr="265FF642" w:rsidR="265FF642">
        <w:rPr>
          <w:rFonts w:ascii="Arial" w:hAnsi="Arial" w:eastAsia="Arial" w:cs="Arial"/>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265FF642" w14:paraId="3916F72E" wp14:textId="3FF40BE4">
      <w:pPr>
        <w:spacing w:line="253" w:lineRule="exact"/>
      </w:pPr>
      <w:r w:rsidRPr="265FF642" w:rsidR="265FF642">
        <w:rPr>
          <w:rFonts w:ascii="Arial" w:hAnsi="Arial" w:eastAsia="Arial" w:cs="Arial"/>
          <w:b w:val="0"/>
          <w:bCs w:val="0"/>
          <w:i w:val="0"/>
          <w:iCs w:val="0"/>
          <w:caps w:val="0"/>
          <w:smallCaps w:val="0"/>
          <w:noProof w:val="0"/>
          <w:color w:val="000000" w:themeColor="text1" w:themeTint="FF" w:themeShade="FF"/>
          <w:sz w:val="22"/>
          <w:szCs w:val="22"/>
          <w:lang w:val="en-US"/>
        </w:rPr>
        <w:t>Janssen is a registered dental hygienist with over ten years of experience with OHP. As Clinical Director, Janssen will be providing support to clinic staff, assuring a high quality of patient care, maintaining efficient clinical operations and occasionally working with patients in clinic.</w:t>
      </w:r>
    </w:p>
    <w:p xmlns:wp14="http://schemas.microsoft.com/office/word/2010/wordml" w:rsidP="265FF642" w14:paraId="60BDE2F2" wp14:textId="14D82451">
      <w:pPr>
        <w:spacing w:line="253" w:lineRule="exact"/>
      </w:pPr>
      <w:r w:rsidRPr="265FF642" w:rsidR="265FF642">
        <w:rPr>
          <w:rFonts w:ascii="Arial" w:hAnsi="Arial" w:eastAsia="Arial" w:cs="Arial"/>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265FF642" w14:paraId="0483CEC6" wp14:textId="1413752C">
      <w:pPr>
        <w:spacing w:line="253" w:lineRule="exact"/>
      </w:pPr>
      <w:r w:rsidRPr="265FF642" w:rsidR="265FF642">
        <w:rPr>
          <w:rFonts w:ascii="Arial" w:hAnsi="Arial" w:eastAsia="Arial" w:cs="Arial"/>
          <w:b w:val="0"/>
          <w:bCs w:val="0"/>
          <w:i w:val="0"/>
          <w:iCs w:val="0"/>
          <w:caps w:val="0"/>
          <w:smallCaps w:val="0"/>
          <w:noProof w:val="0"/>
          <w:color w:val="000000" w:themeColor="text1" w:themeTint="FF" w:themeShade="FF"/>
          <w:sz w:val="22"/>
          <w:szCs w:val="22"/>
          <w:lang w:val="en-US"/>
        </w:rPr>
        <w:t>Johnson brings to the OHP team over five years of human resources experience and eight years of experience in recruiting and hiring. In his new role, Johnson will recruit and hire team members, administer employee benefits, manage occupational health and safety training and development and more.</w:t>
      </w:r>
    </w:p>
    <w:p xmlns:wp14="http://schemas.microsoft.com/office/word/2010/wordml" w:rsidP="265FF642" w14:paraId="4271B209" wp14:textId="7A4F04D7">
      <w:pPr>
        <w:spacing w:line="253" w:lineRule="exact"/>
      </w:pPr>
      <w:r w:rsidRPr="265FF642" w:rsidR="265FF642">
        <w:rPr>
          <w:rFonts w:ascii="Arial" w:hAnsi="Arial" w:eastAsia="Arial" w:cs="Arial"/>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265FF642" w14:paraId="32629788" wp14:textId="4821B498">
      <w:pPr>
        <w:spacing w:line="253" w:lineRule="exact"/>
      </w:pPr>
      <w:r w:rsidRPr="265FF642" w:rsidR="265FF642">
        <w:rPr>
          <w:rFonts w:ascii="Arial" w:hAnsi="Arial" w:eastAsia="Arial" w:cs="Arial"/>
          <w:b w:val="0"/>
          <w:bCs w:val="0"/>
          <w:i w:val="0"/>
          <w:iCs w:val="0"/>
          <w:caps w:val="0"/>
          <w:smallCaps w:val="0"/>
          <w:noProof w:val="0"/>
          <w:color w:val="000000" w:themeColor="text1" w:themeTint="FF" w:themeShade="FF"/>
          <w:sz w:val="22"/>
          <w:szCs w:val="22"/>
          <w:lang w:val="en-US"/>
        </w:rPr>
        <w:t>Oral Health Partnership is a 501(c)3 non-profit organization dedicated to improving the oral health of underserved children in the Brown County community by providing dental services and education. Through five clinic locations and school-based programs, they provide nearly 10,000 economically disadvantaged children dental care annually. To learn more about OHP, visit smilegb.org</w:t>
      </w:r>
      <w:r w:rsidRPr="265FF642" w:rsidR="265FF642">
        <w:rPr>
          <w:rFonts w:ascii="Arial" w:hAnsi="Arial" w:eastAsia="Arial" w:cs="Arial"/>
          <w:b w:val="0"/>
          <w:bCs w:val="0"/>
          <w:i w:val="0"/>
          <w:iCs w:val="0"/>
          <w:caps w:val="0"/>
          <w:smallCaps w:val="0"/>
          <w:strike w:val="0"/>
          <w:dstrike w:val="0"/>
          <w:noProof w:val="0"/>
          <w:color w:val="0563C1"/>
          <w:sz w:val="22"/>
          <w:szCs w:val="22"/>
          <w:u w:val="none"/>
          <w:lang w:val="en-US"/>
        </w:rPr>
        <w:t>.</w:t>
      </w:r>
    </w:p>
    <w:p xmlns:wp14="http://schemas.microsoft.com/office/word/2010/wordml" w:rsidP="265FF642" w14:paraId="539F6457" wp14:textId="17611404">
      <w:pPr>
        <w:spacing w:line="253" w:lineRule="exact"/>
      </w:pPr>
      <w:r w:rsidRPr="265FF642" w:rsidR="265FF642">
        <w:rPr>
          <w:rFonts w:ascii="Arial" w:hAnsi="Arial" w:eastAsia="Arial" w:cs="Arial"/>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265FF642" w14:paraId="25D698D2" wp14:textId="138EFD0C">
      <w:pPr>
        <w:spacing w:line="253" w:lineRule="exact"/>
        <w:jc w:val="center"/>
      </w:pPr>
      <w:r w:rsidRPr="265FF642" w:rsidR="265FF642">
        <w:rPr>
          <w:rFonts w:ascii="Arial" w:hAnsi="Arial" w:eastAsia="Arial" w:cs="Arial"/>
          <w:b w:val="0"/>
          <w:bCs w:val="0"/>
          <w:i w:val="0"/>
          <w:iCs w:val="0"/>
          <w:caps w:val="0"/>
          <w:smallCaps w:val="0"/>
          <w:noProof w:val="0"/>
          <w:color w:val="000000" w:themeColor="text1" w:themeTint="FF" w:themeShade="FF"/>
          <w:sz w:val="22"/>
          <w:szCs w:val="22"/>
          <w:lang w:val="en-US"/>
        </w:rPr>
        <w:t>-end-</w:t>
      </w:r>
    </w:p>
    <w:p xmlns:wp14="http://schemas.microsoft.com/office/word/2010/wordml" w:rsidP="265FF642" w14:paraId="2C078E63" wp14:textId="536717AA">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FE60648"/>
    <w:rsid w:val="0EE6CE01"/>
    <w:rsid w:val="23285580"/>
    <w:rsid w:val="265FF642"/>
    <w:rsid w:val="2FE60648"/>
    <w:rsid w:val="3E6FF11A"/>
    <w:rsid w:val="44DF329E"/>
    <w:rsid w:val="4B354BC5"/>
    <w:rsid w:val="6875A81C"/>
    <w:rsid w:val="6875A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60648"/>
  <w15:chartTrackingRefBased/>
  <w15:docId w15:val="{56F70098-0514-42C9-A283-9E20988D065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b15de96976ec4e13" Type="http://schemas.openxmlformats.org/officeDocument/2006/relationships/image" Target="/media/image.jpg"/><Relationship Id="rId8" Type="http://schemas.openxmlformats.org/officeDocument/2006/relationships/customXml" Target="../customXml/item3.xml"/><Relationship Id="rId3" Type="http://schemas.openxmlformats.org/officeDocument/2006/relationships/webSettings" Target="webSettings.xml"/><Relationship Id="R5be226dd2c9b485e" Type="http://schemas.openxmlformats.org/officeDocument/2006/relationships/image" Target="/media/image.png"/><Relationship Id="R1c195a4ddcd6436d" Type="http://schemas.openxmlformats.org/officeDocument/2006/relationships/hyperlink" Target="mailto:katy@bcohp.org" TargetMode="Externa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849879004d4f41a3" Type="http://schemas.openxmlformats.org/officeDocument/2006/relationships/image" Target="/media/image2.jpg"/><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35EBF13481CD4C9DF34EC5A64CB0E6" ma:contentTypeVersion="13" ma:contentTypeDescription="Create a new document." ma:contentTypeScope="" ma:versionID="f0792f098456874a7c0af0617f23d81f">
  <xsd:schema xmlns:xsd="http://www.w3.org/2001/XMLSchema" xmlns:xs="http://www.w3.org/2001/XMLSchema" xmlns:p="http://schemas.microsoft.com/office/2006/metadata/properties" xmlns:ns2="32c7c0e0-1d3a-4085-b56c-c34a962cf1d0" xmlns:ns3="8e2303c3-22ee-4f1e-8e8a-9e6d670c4fda" targetNamespace="http://schemas.microsoft.com/office/2006/metadata/properties" ma:root="true" ma:fieldsID="51d583cf32d3c0051505496b04c07f8d" ns2:_="" ns3:_="">
    <xsd:import namespace="32c7c0e0-1d3a-4085-b56c-c34a962cf1d0"/>
    <xsd:import namespace="8e2303c3-22ee-4f1e-8e8a-9e6d670c4f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7c0e0-1d3a-4085-b56c-c34a962cf1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2303c3-22ee-4f1e-8e8a-9e6d670c4f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61AC45-DD34-43B4-8B71-01608CC358E7}"/>
</file>

<file path=customXml/itemProps2.xml><?xml version="1.0" encoding="utf-8"?>
<ds:datastoreItem xmlns:ds="http://schemas.openxmlformats.org/officeDocument/2006/customXml" ds:itemID="{9304833E-183B-4FBF-A9DE-C31EE901EB8A}"/>
</file>

<file path=customXml/itemProps3.xml><?xml version="1.0" encoding="utf-8"?>
<ds:datastoreItem xmlns:ds="http://schemas.openxmlformats.org/officeDocument/2006/customXml" ds:itemID="{D8AF83A9-466A-4334-8441-5D0E77CFD26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Intern</dc:creator>
  <cp:keywords/>
  <dc:description/>
  <cp:lastModifiedBy>Marketing Intern</cp:lastModifiedBy>
  <dcterms:created xsi:type="dcterms:W3CDTF">2022-04-07T13:15:13Z</dcterms:created>
  <dcterms:modified xsi:type="dcterms:W3CDTF">2022-04-07T13:20:00Z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0x0101009735EBF13481CD4C9DF34EC5A64CB0E6</vt:lpwstr>
  </property>
</Properties>
</file>