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FB4E" w14:textId="77777777" w:rsidR="00A906B9" w:rsidRPr="00D52AC4" w:rsidRDefault="00A906B9" w:rsidP="00A906B9">
      <w:pPr>
        <w:jc w:val="center"/>
        <w:rPr>
          <w:b/>
          <w:u w:val="single"/>
        </w:rPr>
      </w:pPr>
      <w:r w:rsidRPr="00D52AC4">
        <w:rPr>
          <w:b/>
          <w:u w:val="single"/>
        </w:rPr>
        <w:t>PRESS RELEASE</w:t>
      </w:r>
    </w:p>
    <w:p w14:paraId="0F17B163" w14:textId="77777777" w:rsidR="00A906B9" w:rsidRPr="00D52AC4" w:rsidRDefault="00A906B9" w:rsidP="00A906B9">
      <w:pPr>
        <w:rPr>
          <w:b/>
        </w:rPr>
      </w:pPr>
    </w:p>
    <w:p w14:paraId="1AFCD279" w14:textId="77777777" w:rsidR="00A906B9" w:rsidRPr="00D52AC4" w:rsidRDefault="00A906B9" w:rsidP="00A906B9">
      <w:r w:rsidRPr="00D52AC4">
        <w:t>Contact:</w:t>
      </w:r>
      <w:r w:rsidRPr="00D52AC4">
        <w:tab/>
        <w:t>Rachel Charles</w:t>
      </w:r>
    </w:p>
    <w:p w14:paraId="70232593" w14:textId="77777777" w:rsidR="00A906B9" w:rsidRPr="00D52AC4" w:rsidRDefault="00A906B9" w:rsidP="00A906B9">
      <w:r w:rsidRPr="00D52AC4">
        <w:tab/>
      </w:r>
      <w:r w:rsidRPr="00D52AC4">
        <w:tab/>
        <w:t>Paralegal</w:t>
      </w:r>
    </w:p>
    <w:p w14:paraId="0F656C65" w14:textId="6D6F6D05" w:rsidR="00A906B9" w:rsidRPr="00D52AC4" w:rsidRDefault="00A906B9" w:rsidP="00A906B9">
      <w:r w:rsidRPr="00D52AC4">
        <w:tab/>
      </w:r>
      <w:r w:rsidRPr="00D52AC4">
        <w:tab/>
        <w:t>Lin</w:t>
      </w:r>
      <w:r w:rsidR="00645FA9">
        <w:t xml:space="preserve"> Law </w:t>
      </w:r>
      <w:r w:rsidRPr="00D52AC4">
        <w:t>LLC</w:t>
      </w:r>
    </w:p>
    <w:p w14:paraId="40FC1910" w14:textId="77777777" w:rsidR="00A906B9" w:rsidRPr="00D52AC4" w:rsidRDefault="00A906B9" w:rsidP="00A906B9">
      <w:r w:rsidRPr="00D52AC4">
        <w:tab/>
      </w:r>
      <w:r w:rsidRPr="00D52AC4">
        <w:tab/>
        <w:t xml:space="preserve">(920) 393-1201 or </w:t>
      </w:r>
      <w:hyperlink r:id="rId4" w:history="1">
        <w:r w:rsidRPr="00D52AC4">
          <w:rPr>
            <w:rStyle w:val="Hyperlink"/>
          </w:rPr>
          <w:t>rcharles@llattorneys.com</w:t>
        </w:r>
      </w:hyperlink>
    </w:p>
    <w:p w14:paraId="225A4166" w14:textId="77777777" w:rsidR="00A906B9" w:rsidRPr="00D52AC4" w:rsidRDefault="00A906B9" w:rsidP="00A906B9"/>
    <w:p w14:paraId="7B8B9D93" w14:textId="130DDD92" w:rsidR="00A906B9" w:rsidRPr="00D52AC4" w:rsidRDefault="00A906B9" w:rsidP="00A906B9">
      <w:r w:rsidRPr="00D52AC4">
        <w:t xml:space="preserve">FOR IMMEDIATE RELEASE – November </w:t>
      </w:r>
      <w:r w:rsidR="00D650B6">
        <w:t>15</w:t>
      </w:r>
      <w:r w:rsidR="00020198">
        <w:t>, 20</w:t>
      </w:r>
      <w:r w:rsidR="00B7411A">
        <w:t>2</w:t>
      </w:r>
      <w:r w:rsidR="00D650B6">
        <w:t>2</w:t>
      </w:r>
    </w:p>
    <w:p w14:paraId="36290118" w14:textId="77777777" w:rsidR="00A906B9" w:rsidRDefault="00A906B9"/>
    <w:p w14:paraId="5E1BD6C0" w14:textId="2CA2CEEA" w:rsidR="00A906B9" w:rsidRPr="00A906B9" w:rsidRDefault="00A906B9" w:rsidP="00A906B9">
      <w:pPr>
        <w:jc w:val="center"/>
        <w:rPr>
          <w:u w:val="single"/>
        </w:rPr>
      </w:pPr>
      <w:r>
        <w:rPr>
          <w:u w:val="single"/>
        </w:rPr>
        <w:t>Evan Y. Lin Named to the 20</w:t>
      </w:r>
      <w:r w:rsidR="00B7411A">
        <w:rPr>
          <w:u w:val="single"/>
        </w:rPr>
        <w:t>2</w:t>
      </w:r>
      <w:r w:rsidR="00D650B6">
        <w:rPr>
          <w:u w:val="single"/>
        </w:rPr>
        <w:t>2</w:t>
      </w:r>
      <w:r>
        <w:rPr>
          <w:u w:val="single"/>
        </w:rPr>
        <w:t xml:space="preserve"> Wisconsin Super Lawyers List</w:t>
      </w:r>
    </w:p>
    <w:p w14:paraId="6D0A6634" w14:textId="77777777" w:rsidR="00A906B9" w:rsidRDefault="00A906B9"/>
    <w:p w14:paraId="42FFCCA8" w14:textId="587622F7" w:rsidR="002D34F0" w:rsidRDefault="00AB5B11">
      <w:pPr>
        <w:rPr>
          <w:color w:val="000000"/>
        </w:rPr>
      </w:pPr>
      <w:r>
        <w:t>Evan Y. Lin, an attorney and managing member of Lin</w:t>
      </w:r>
      <w:r w:rsidR="00C560E5">
        <w:t xml:space="preserve"> Law </w:t>
      </w:r>
      <w:r>
        <w:t>LLC</w:t>
      </w:r>
      <w:r w:rsidR="006A6553">
        <w:t>,</w:t>
      </w:r>
      <w:r>
        <w:t xml:space="preserve"> has been named </w:t>
      </w:r>
      <w:r w:rsidR="006367DC">
        <w:t>to the 20</w:t>
      </w:r>
      <w:r w:rsidR="00B7411A">
        <w:t>2</w:t>
      </w:r>
      <w:r w:rsidR="00D650B6">
        <w:t>2</w:t>
      </w:r>
      <w:r w:rsidR="006367DC">
        <w:t xml:space="preserve"> </w:t>
      </w:r>
      <w:r>
        <w:t xml:space="preserve">Wisconsin </w:t>
      </w:r>
      <w:r w:rsidRPr="00AB5B11">
        <w:t>Super Lawyer</w:t>
      </w:r>
      <w:r w:rsidR="006367DC">
        <w:t>s list</w:t>
      </w:r>
      <w:r w:rsidRPr="006A6553">
        <w:t xml:space="preserve"> </w:t>
      </w:r>
      <w:r w:rsidR="001540AB">
        <w:t xml:space="preserve">in Estate Planning and Probate </w:t>
      </w:r>
      <w:r w:rsidRPr="006A6553">
        <w:t xml:space="preserve">by the publishers of </w:t>
      </w:r>
      <w:r w:rsidRPr="006A6553">
        <w:rPr>
          <w:i/>
        </w:rPr>
        <w:t>Super Lawyers</w:t>
      </w:r>
      <w:r w:rsidRPr="00D650B6">
        <w:rPr>
          <w:i/>
          <w:vertAlign w:val="superscript"/>
        </w:rPr>
        <w:t>®</w:t>
      </w:r>
      <w:r w:rsidRPr="006A6553">
        <w:rPr>
          <w:i/>
        </w:rPr>
        <w:t xml:space="preserve"> Magazine</w:t>
      </w:r>
      <w:r w:rsidRPr="006A6553">
        <w:t xml:space="preserve">.  </w:t>
      </w:r>
      <w:r w:rsidR="00D469D0">
        <w:t xml:space="preserve">Each year, only 5% of attorneys in Wisconsin are named </w:t>
      </w:r>
      <w:r w:rsidR="001540AB">
        <w:t>to</w:t>
      </w:r>
      <w:r w:rsidR="00D469D0">
        <w:t xml:space="preserve"> Super Lawyer</w:t>
      </w:r>
      <w:r w:rsidR="001540AB">
        <w:t>s</w:t>
      </w:r>
      <w:r w:rsidR="00D469D0">
        <w:t xml:space="preserve">.  </w:t>
      </w:r>
      <w:r w:rsidR="006A6553" w:rsidRPr="006A6553">
        <w:rPr>
          <w:color w:val="000000"/>
        </w:rPr>
        <w:t xml:space="preserve">Evan was previously named </w:t>
      </w:r>
      <w:r w:rsidR="00F32ECB">
        <w:rPr>
          <w:color w:val="000000"/>
        </w:rPr>
        <w:t xml:space="preserve">to the </w:t>
      </w:r>
      <w:r w:rsidR="00AC0A93">
        <w:rPr>
          <w:color w:val="000000"/>
        </w:rPr>
        <w:t>2015</w:t>
      </w:r>
      <w:r w:rsidR="00C560E5">
        <w:rPr>
          <w:color w:val="000000"/>
        </w:rPr>
        <w:t xml:space="preserve">, </w:t>
      </w:r>
      <w:r w:rsidR="00F32ECB">
        <w:rPr>
          <w:color w:val="000000"/>
        </w:rPr>
        <w:t>2016</w:t>
      </w:r>
      <w:r w:rsidR="00EF2134">
        <w:rPr>
          <w:color w:val="000000"/>
        </w:rPr>
        <w:t xml:space="preserve">, </w:t>
      </w:r>
      <w:r w:rsidR="00C560E5">
        <w:rPr>
          <w:color w:val="000000"/>
        </w:rPr>
        <w:t>2017</w:t>
      </w:r>
      <w:r w:rsidR="00B7411A">
        <w:rPr>
          <w:color w:val="000000"/>
        </w:rPr>
        <w:t xml:space="preserve">, </w:t>
      </w:r>
      <w:r w:rsidR="00EF2134">
        <w:rPr>
          <w:color w:val="000000"/>
        </w:rPr>
        <w:t>2018</w:t>
      </w:r>
      <w:r w:rsidR="00F56A38">
        <w:rPr>
          <w:color w:val="000000"/>
        </w:rPr>
        <w:t xml:space="preserve">, </w:t>
      </w:r>
      <w:r w:rsidR="00B7411A">
        <w:rPr>
          <w:color w:val="000000"/>
        </w:rPr>
        <w:t>2019</w:t>
      </w:r>
      <w:r w:rsidR="00D650B6">
        <w:rPr>
          <w:color w:val="000000"/>
        </w:rPr>
        <w:t xml:space="preserve">, </w:t>
      </w:r>
      <w:r w:rsidR="00F56A38">
        <w:rPr>
          <w:color w:val="000000"/>
        </w:rPr>
        <w:t xml:space="preserve">2020 </w:t>
      </w:r>
      <w:r w:rsidR="00D650B6">
        <w:rPr>
          <w:color w:val="000000"/>
        </w:rPr>
        <w:t xml:space="preserve">and 2021 </w:t>
      </w:r>
      <w:r w:rsidR="00AC0A93">
        <w:rPr>
          <w:color w:val="000000"/>
        </w:rPr>
        <w:t xml:space="preserve">Wisconsin Super Lawyer </w:t>
      </w:r>
      <w:r w:rsidR="00F32ECB">
        <w:rPr>
          <w:color w:val="000000"/>
        </w:rPr>
        <w:t>list</w:t>
      </w:r>
      <w:r w:rsidR="00B7411A">
        <w:rPr>
          <w:color w:val="000000"/>
        </w:rPr>
        <w:t>s</w:t>
      </w:r>
      <w:r w:rsidR="00F32ECB">
        <w:rPr>
          <w:color w:val="000000"/>
        </w:rPr>
        <w:t xml:space="preserve"> </w:t>
      </w:r>
      <w:r w:rsidR="00AC0A93">
        <w:rPr>
          <w:color w:val="000000"/>
        </w:rPr>
        <w:t xml:space="preserve">and </w:t>
      </w:r>
      <w:r w:rsidR="00F32ECB">
        <w:rPr>
          <w:color w:val="000000"/>
        </w:rPr>
        <w:t xml:space="preserve">was </w:t>
      </w:r>
      <w:r w:rsidR="00115E11">
        <w:rPr>
          <w:color w:val="000000"/>
        </w:rPr>
        <w:t xml:space="preserve">also </w:t>
      </w:r>
      <w:r w:rsidR="001540AB">
        <w:rPr>
          <w:color w:val="000000"/>
        </w:rPr>
        <w:t xml:space="preserve">previously </w:t>
      </w:r>
      <w:bookmarkStart w:id="0" w:name="_GoBack"/>
      <w:bookmarkEnd w:id="0"/>
      <w:r w:rsidR="00F32ECB">
        <w:rPr>
          <w:color w:val="000000"/>
        </w:rPr>
        <w:t xml:space="preserve">named five times to the </w:t>
      </w:r>
      <w:r w:rsidR="006A6553" w:rsidRPr="006A6553">
        <w:rPr>
          <w:i/>
          <w:color w:val="000000"/>
        </w:rPr>
        <w:t>Wisconsin Rising Star</w:t>
      </w:r>
      <w:r w:rsidR="006A6553" w:rsidRPr="006A6553">
        <w:rPr>
          <w:color w:val="000000"/>
        </w:rPr>
        <w:t xml:space="preserve"> </w:t>
      </w:r>
      <w:r w:rsidR="00F32ECB">
        <w:rPr>
          <w:color w:val="000000"/>
        </w:rPr>
        <w:t xml:space="preserve">list </w:t>
      </w:r>
      <w:r w:rsidR="006A6553" w:rsidRPr="006A6553">
        <w:rPr>
          <w:color w:val="000000"/>
        </w:rPr>
        <w:t xml:space="preserve">in Estate Planning and Probate by the </w:t>
      </w:r>
      <w:r w:rsidR="006A6553">
        <w:rPr>
          <w:color w:val="000000"/>
        </w:rPr>
        <w:t>same publication.</w:t>
      </w:r>
    </w:p>
    <w:p w14:paraId="6A5B14EE" w14:textId="77777777" w:rsidR="00AB5B11" w:rsidRDefault="00AB5B11"/>
    <w:p w14:paraId="433EEEBD" w14:textId="77777777" w:rsidR="00AB5B11" w:rsidRPr="00AB5B11" w:rsidRDefault="00AB5B11">
      <w:pPr>
        <w:rPr>
          <w:i/>
          <w:u w:val="single"/>
        </w:rPr>
      </w:pPr>
      <w:r>
        <w:t>Super Lawyers is a rating service of outstanding lawyers from more than 70 practice areas who have attained a high degree of peer recognition and professional achievement.  The selection process includes independent research, peer nominations and peer evaluations.</w:t>
      </w:r>
      <w:r w:rsidR="006A6553">
        <w:t xml:space="preserve">  </w:t>
      </w:r>
    </w:p>
    <w:sectPr w:rsidR="00AB5B11" w:rsidRPr="00AB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11"/>
    <w:rsid w:val="00020198"/>
    <w:rsid w:val="000C25B5"/>
    <w:rsid w:val="000D0BF7"/>
    <w:rsid w:val="00115E11"/>
    <w:rsid w:val="001540AB"/>
    <w:rsid w:val="002D34F0"/>
    <w:rsid w:val="00331DD5"/>
    <w:rsid w:val="00487141"/>
    <w:rsid w:val="00557513"/>
    <w:rsid w:val="006367DC"/>
    <w:rsid w:val="00645FA9"/>
    <w:rsid w:val="006A6553"/>
    <w:rsid w:val="007817C6"/>
    <w:rsid w:val="009959BC"/>
    <w:rsid w:val="00A06F7B"/>
    <w:rsid w:val="00A906B9"/>
    <w:rsid w:val="00AB5B11"/>
    <w:rsid w:val="00AC0A93"/>
    <w:rsid w:val="00B677B5"/>
    <w:rsid w:val="00B7411A"/>
    <w:rsid w:val="00C24D53"/>
    <w:rsid w:val="00C560E5"/>
    <w:rsid w:val="00C56403"/>
    <w:rsid w:val="00D40254"/>
    <w:rsid w:val="00D469D0"/>
    <w:rsid w:val="00D650B6"/>
    <w:rsid w:val="00E302A5"/>
    <w:rsid w:val="00EF2134"/>
    <w:rsid w:val="00F32ECB"/>
    <w:rsid w:val="00F56A38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DC3D"/>
  <w15:docId w15:val="{D11C85EA-C3C1-4B4C-B665-E5F4FB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4D5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rsid w:val="00A90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harles@llattorne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A. Charles</dc:creator>
  <cp:lastModifiedBy>Rachel Charles</cp:lastModifiedBy>
  <cp:revision>4</cp:revision>
  <cp:lastPrinted>2022-11-15T21:46:00Z</cp:lastPrinted>
  <dcterms:created xsi:type="dcterms:W3CDTF">2022-11-15T19:20:00Z</dcterms:created>
  <dcterms:modified xsi:type="dcterms:W3CDTF">2022-11-15T21:48:00Z</dcterms:modified>
</cp:coreProperties>
</file>