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EA023" w14:textId="77777777" w:rsidR="006676D9" w:rsidRDefault="00133D7A" w:rsidP="006676D9">
      <w:pPr>
        <w:rPr>
          <w:b/>
          <w:caps/>
          <w:color w:val="808080"/>
          <w:sz w:val="36"/>
          <w:szCs w:val="36"/>
        </w:rPr>
      </w:pPr>
      <w:r>
        <w:rPr>
          <w:b/>
          <w:caps/>
          <w:color w:val="808080"/>
          <w:sz w:val="36"/>
          <w:szCs w:val="36"/>
        </w:rPr>
        <w:pict w14:anchorId="5D56C0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88.5pt">
            <v:imagedata r:id="rId8" o:title="Fox11_CW14_logo_stacked"/>
          </v:shape>
        </w:pict>
      </w:r>
      <w:r w:rsidR="006676D9">
        <w:rPr>
          <w:b/>
          <w:caps/>
          <w:color w:val="808080"/>
          <w:sz w:val="36"/>
          <w:szCs w:val="36"/>
        </w:rPr>
        <w:tab/>
      </w:r>
      <w:r w:rsidR="006676D9">
        <w:rPr>
          <w:b/>
          <w:caps/>
          <w:color w:val="808080"/>
          <w:sz w:val="36"/>
          <w:szCs w:val="36"/>
        </w:rPr>
        <w:tab/>
      </w:r>
      <w:r w:rsidR="006676D9">
        <w:rPr>
          <w:b/>
          <w:caps/>
          <w:color w:val="808080"/>
          <w:sz w:val="36"/>
          <w:szCs w:val="36"/>
        </w:rPr>
        <w:tab/>
      </w:r>
      <w:r w:rsidR="006676D9">
        <w:rPr>
          <w:b/>
          <w:caps/>
          <w:color w:val="808080"/>
          <w:sz w:val="36"/>
          <w:szCs w:val="36"/>
        </w:rPr>
        <w:tab/>
      </w:r>
      <w:r w:rsidR="006676D9" w:rsidRPr="007E73EC">
        <w:rPr>
          <w:b/>
          <w:caps/>
          <w:color w:val="808080"/>
          <w:sz w:val="36"/>
          <w:szCs w:val="36"/>
        </w:rPr>
        <w:t>Press Release</w:t>
      </w:r>
    </w:p>
    <w:p w14:paraId="70F22EF6" w14:textId="77777777" w:rsidR="006676D9" w:rsidRPr="00923E86" w:rsidRDefault="006676D9" w:rsidP="006676D9">
      <w:pPr>
        <w:jc w:val="right"/>
        <w:rPr>
          <w:i/>
          <w:caps/>
          <w:color w:val="808080"/>
          <w:sz w:val="22"/>
          <w:szCs w:val="22"/>
        </w:rPr>
      </w:pPr>
      <w:r w:rsidRPr="00923E86">
        <w:rPr>
          <w:i/>
          <w:caps/>
          <w:color w:val="808080"/>
          <w:sz w:val="22"/>
          <w:szCs w:val="22"/>
        </w:rPr>
        <w:t>For Immediate Release</w:t>
      </w:r>
    </w:p>
    <w:p w14:paraId="160081D0" w14:textId="77777777" w:rsidR="006676D9" w:rsidRDefault="006676D9" w:rsidP="006676D9">
      <w:pPr>
        <w:pStyle w:val="Right"/>
        <w:rPr>
          <w:szCs w:val="18"/>
        </w:rPr>
      </w:pPr>
      <w:r>
        <w:rPr>
          <w:szCs w:val="18"/>
        </w:rPr>
        <w:t>Contact</w:t>
      </w:r>
      <w:r w:rsidRPr="00923E86">
        <w:rPr>
          <w:szCs w:val="18"/>
        </w:rPr>
        <w:t xml:space="preserve">: </w:t>
      </w:r>
      <w:r w:rsidR="00B962A8">
        <w:rPr>
          <w:szCs w:val="18"/>
        </w:rPr>
        <w:t>Dan Spangler</w:t>
      </w:r>
    </w:p>
    <w:p w14:paraId="2C80D883" w14:textId="77777777" w:rsidR="00203431" w:rsidRDefault="006676D9" w:rsidP="00203431">
      <w:pPr>
        <w:jc w:val="right"/>
        <w:rPr>
          <w:sz w:val="18"/>
          <w:szCs w:val="18"/>
        </w:rPr>
      </w:pPr>
      <w:r>
        <w:rPr>
          <w:sz w:val="18"/>
          <w:szCs w:val="18"/>
        </w:rPr>
        <w:t xml:space="preserve">920 490 1466; </w:t>
      </w:r>
      <w:hyperlink r:id="rId9" w:history="1">
        <w:r w:rsidR="003D39B3" w:rsidRPr="00315EAA">
          <w:rPr>
            <w:rStyle w:val="Hyperlink"/>
            <w:sz w:val="18"/>
            <w:szCs w:val="18"/>
          </w:rPr>
          <w:t>dspangler@sbgtv.com</w:t>
        </w:r>
      </w:hyperlink>
    </w:p>
    <w:p w14:paraId="65FEEC29" w14:textId="77777777" w:rsidR="00203431" w:rsidRDefault="00203431" w:rsidP="00203431">
      <w:pPr>
        <w:jc w:val="right"/>
        <w:rPr>
          <w:sz w:val="18"/>
          <w:szCs w:val="18"/>
        </w:rPr>
      </w:pPr>
    </w:p>
    <w:p w14:paraId="7FB6C12C" w14:textId="6CF24814" w:rsidR="003F76A6" w:rsidRDefault="00614646" w:rsidP="006676D9">
      <w:pPr>
        <w:rPr>
          <w:rFonts w:ascii="Calibri" w:hAnsi="Calibri"/>
          <w:sz w:val="18"/>
          <w:szCs w:val="18"/>
        </w:rPr>
      </w:pPr>
      <w:r>
        <w:rPr>
          <w:rFonts w:ascii="Calibri" w:hAnsi="Calibri"/>
          <w:sz w:val="18"/>
          <w:szCs w:val="18"/>
        </w:rPr>
        <w:t>April</w:t>
      </w:r>
      <w:r w:rsidR="00881A4E">
        <w:rPr>
          <w:rFonts w:ascii="Calibri" w:hAnsi="Calibri"/>
          <w:sz w:val="18"/>
          <w:szCs w:val="18"/>
        </w:rPr>
        <w:t xml:space="preserve"> </w:t>
      </w:r>
      <w:r w:rsidR="003D39B3">
        <w:rPr>
          <w:rFonts w:ascii="Calibri" w:hAnsi="Calibri"/>
          <w:sz w:val="18"/>
          <w:szCs w:val="18"/>
        </w:rPr>
        <w:t>2</w:t>
      </w:r>
      <w:r>
        <w:rPr>
          <w:rFonts w:ascii="Calibri" w:hAnsi="Calibri"/>
          <w:sz w:val="18"/>
          <w:szCs w:val="18"/>
        </w:rPr>
        <w:t>0</w:t>
      </w:r>
      <w:r w:rsidR="00881A4E">
        <w:rPr>
          <w:rFonts w:ascii="Calibri" w:hAnsi="Calibri"/>
          <w:sz w:val="18"/>
          <w:szCs w:val="18"/>
        </w:rPr>
        <w:t>, 2022</w:t>
      </w:r>
    </w:p>
    <w:p w14:paraId="211DC4D9" w14:textId="77777777" w:rsidR="00203431" w:rsidRPr="003F76A6" w:rsidRDefault="00203431" w:rsidP="006676D9">
      <w:pPr>
        <w:rPr>
          <w:rFonts w:ascii="Calibri" w:hAnsi="Calibri"/>
          <w:sz w:val="18"/>
          <w:szCs w:val="18"/>
        </w:rPr>
      </w:pPr>
    </w:p>
    <w:p w14:paraId="0E158915" w14:textId="77777777" w:rsidR="003F76A6" w:rsidRDefault="00F13828" w:rsidP="003F76A6">
      <w:pPr>
        <w:jc w:val="center"/>
        <w:rPr>
          <w:rFonts w:ascii="Calibri" w:hAnsi="Calibri"/>
          <w:b/>
          <w:sz w:val="36"/>
          <w:szCs w:val="36"/>
        </w:rPr>
      </w:pPr>
      <w:r>
        <w:rPr>
          <w:rFonts w:ascii="Calibri" w:hAnsi="Calibri"/>
          <w:b/>
          <w:sz w:val="36"/>
          <w:szCs w:val="36"/>
        </w:rPr>
        <w:t>WL</w:t>
      </w:r>
      <w:r w:rsidR="00816F46">
        <w:rPr>
          <w:rFonts w:ascii="Calibri" w:hAnsi="Calibri"/>
          <w:b/>
          <w:sz w:val="36"/>
          <w:szCs w:val="36"/>
        </w:rPr>
        <w:t>UK FOX 11 ANNIVERSAR</w:t>
      </w:r>
      <w:r w:rsidR="00881A4E">
        <w:rPr>
          <w:rFonts w:ascii="Calibri" w:hAnsi="Calibri"/>
          <w:b/>
          <w:sz w:val="36"/>
          <w:szCs w:val="36"/>
        </w:rPr>
        <w:t>IES</w:t>
      </w:r>
    </w:p>
    <w:p w14:paraId="6B38B2B5" w14:textId="77777777" w:rsidR="00A172A0" w:rsidRDefault="00A172A0" w:rsidP="003F76A6">
      <w:pPr>
        <w:jc w:val="center"/>
        <w:rPr>
          <w:rFonts w:ascii="Calibri" w:hAnsi="Calibri"/>
          <w:b/>
          <w:sz w:val="36"/>
          <w:szCs w:val="36"/>
        </w:rPr>
      </w:pPr>
    </w:p>
    <w:p w14:paraId="792CBFEA" w14:textId="77777777" w:rsidR="00A172A0" w:rsidRPr="00782C9F" w:rsidRDefault="00A172A0" w:rsidP="003F76A6">
      <w:pPr>
        <w:jc w:val="center"/>
        <w:rPr>
          <w:rFonts w:ascii="Calibri" w:hAnsi="Calibri"/>
          <w:szCs w:val="20"/>
        </w:rPr>
      </w:pPr>
    </w:p>
    <w:p w14:paraId="44CB5F15" w14:textId="77777777" w:rsidR="003D39B3" w:rsidRDefault="003D39B3" w:rsidP="003D39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Calibri" w:hAnsi="Calibri" w:cs="Arial"/>
          <w:color w:val="000000"/>
          <w:sz w:val="28"/>
          <w:szCs w:val="28"/>
        </w:rPr>
      </w:pPr>
      <w:r>
        <w:rPr>
          <w:rFonts w:ascii="Calibri" w:hAnsi="Calibri" w:cs="Arial"/>
          <w:color w:val="000000"/>
          <w:sz w:val="28"/>
          <w:szCs w:val="28"/>
        </w:rPr>
        <w:t xml:space="preserve">Green Bay – </w:t>
      </w:r>
    </w:p>
    <w:p w14:paraId="490B71D5" w14:textId="529C7DBF" w:rsidR="003D39B3" w:rsidRDefault="003D39B3" w:rsidP="003D39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Calibri" w:hAnsi="Calibri" w:cs="Arial"/>
          <w:color w:val="000000"/>
          <w:sz w:val="28"/>
          <w:szCs w:val="28"/>
        </w:rPr>
      </w:pPr>
      <w:r>
        <w:rPr>
          <w:rFonts w:ascii="Calibri" w:hAnsi="Calibri" w:cs="Arial"/>
          <w:color w:val="000000"/>
          <w:sz w:val="28"/>
          <w:szCs w:val="28"/>
        </w:rPr>
        <w:t>On Ma</w:t>
      </w:r>
      <w:r w:rsidR="00614646">
        <w:rPr>
          <w:rFonts w:ascii="Calibri" w:hAnsi="Calibri" w:cs="Arial"/>
          <w:color w:val="000000"/>
          <w:sz w:val="28"/>
          <w:szCs w:val="28"/>
        </w:rPr>
        <w:t>y 17</w:t>
      </w:r>
      <w:r>
        <w:rPr>
          <w:rFonts w:ascii="Calibri" w:hAnsi="Calibri" w:cs="Arial"/>
          <w:color w:val="000000"/>
          <w:sz w:val="28"/>
          <w:szCs w:val="28"/>
        </w:rPr>
        <w:t xml:space="preserve">, </w:t>
      </w:r>
      <w:r w:rsidR="00614646">
        <w:rPr>
          <w:rFonts w:ascii="Calibri" w:hAnsi="Calibri" w:cs="Arial"/>
          <w:color w:val="000000"/>
          <w:sz w:val="28"/>
          <w:szCs w:val="28"/>
        </w:rPr>
        <w:t>Paul Hying</w:t>
      </w:r>
      <w:r>
        <w:rPr>
          <w:rFonts w:ascii="Calibri" w:hAnsi="Calibri" w:cs="Arial"/>
          <w:color w:val="000000"/>
          <w:sz w:val="28"/>
          <w:szCs w:val="28"/>
        </w:rPr>
        <w:t xml:space="preserve"> will mark </w:t>
      </w:r>
      <w:r w:rsidR="00614646">
        <w:rPr>
          <w:rFonts w:ascii="Calibri" w:hAnsi="Calibri" w:cs="Arial"/>
          <w:color w:val="000000"/>
          <w:sz w:val="28"/>
          <w:szCs w:val="28"/>
        </w:rPr>
        <w:t>40</w:t>
      </w:r>
      <w:r>
        <w:rPr>
          <w:rFonts w:ascii="Calibri" w:hAnsi="Calibri" w:cs="Arial"/>
          <w:color w:val="000000"/>
          <w:sz w:val="28"/>
          <w:szCs w:val="28"/>
        </w:rPr>
        <w:t xml:space="preserve"> years </w:t>
      </w:r>
      <w:r w:rsidR="00614646">
        <w:rPr>
          <w:rFonts w:ascii="Calibri" w:hAnsi="Calibri" w:cs="Arial"/>
          <w:color w:val="000000"/>
          <w:sz w:val="28"/>
          <w:szCs w:val="28"/>
        </w:rPr>
        <w:t>at</w:t>
      </w:r>
      <w:r>
        <w:rPr>
          <w:rFonts w:ascii="Calibri" w:hAnsi="Calibri" w:cs="Arial"/>
          <w:color w:val="000000"/>
          <w:sz w:val="28"/>
          <w:szCs w:val="28"/>
        </w:rPr>
        <w:t xml:space="preserve"> FOX 11.  </w:t>
      </w:r>
      <w:r w:rsidR="00614646">
        <w:rPr>
          <w:rFonts w:ascii="Calibri" w:hAnsi="Calibri" w:cs="Arial"/>
          <w:color w:val="000000"/>
          <w:sz w:val="28"/>
          <w:szCs w:val="28"/>
        </w:rPr>
        <w:t>Paul is an engineering technician</w:t>
      </w:r>
      <w:r>
        <w:rPr>
          <w:rFonts w:ascii="Calibri" w:hAnsi="Calibri" w:cs="Arial"/>
          <w:color w:val="000000"/>
          <w:sz w:val="28"/>
          <w:szCs w:val="28"/>
        </w:rPr>
        <w:t xml:space="preserve">.  </w:t>
      </w:r>
    </w:p>
    <w:p w14:paraId="571AE3FA" w14:textId="77777777" w:rsidR="003D39B3" w:rsidRDefault="003D39B3" w:rsidP="003D39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Calibri" w:hAnsi="Calibri" w:cs="Arial"/>
          <w:color w:val="000000"/>
          <w:sz w:val="28"/>
          <w:szCs w:val="28"/>
        </w:rPr>
      </w:pPr>
    </w:p>
    <w:p w14:paraId="3DA8C15E" w14:textId="010862BF" w:rsidR="00816F46" w:rsidRDefault="003D39B3" w:rsidP="003D39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Calibri" w:hAnsi="Calibri"/>
          <w:sz w:val="16"/>
          <w:szCs w:val="16"/>
        </w:rPr>
      </w:pPr>
      <w:r>
        <w:rPr>
          <w:rFonts w:ascii="Calibri" w:hAnsi="Calibri" w:cs="Arial"/>
          <w:color w:val="000000"/>
          <w:sz w:val="28"/>
          <w:szCs w:val="28"/>
        </w:rPr>
        <w:t>Congratulations</w:t>
      </w:r>
      <w:r w:rsidR="00614646">
        <w:rPr>
          <w:rFonts w:ascii="Calibri" w:hAnsi="Calibri" w:cs="Arial"/>
          <w:color w:val="000000"/>
          <w:sz w:val="28"/>
          <w:szCs w:val="28"/>
        </w:rPr>
        <w:t>, Paul</w:t>
      </w:r>
      <w:r>
        <w:rPr>
          <w:rFonts w:ascii="Calibri" w:hAnsi="Calibri" w:cs="Arial"/>
          <w:color w:val="000000"/>
          <w:sz w:val="28"/>
          <w:szCs w:val="28"/>
        </w:rPr>
        <w:t>!</w:t>
      </w:r>
    </w:p>
    <w:p w14:paraId="0E0EFAEF" w14:textId="77777777" w:rsidR="001116E5" w:rsidRDefault="001116E5" w:rsidP="00F13828">
      <w:pPr>
        <w:pStyle w:val="Centered"/>
        <w:jc w:val="both"/>
        <w:rPr>
          <w:rFonts w:ascii="Calibri" w:hAnsi="Calibri"/>
          <w:sz w:val="16"/>
          <w:szCs w:val="16"/>
        </w:rPr>
      </w:pPr>
    </w:p>
    <w:p w14:paraId="6FBD56BF" w14:textId="77777777" w:rsidR="001116E5" w:rsidRDefault="001116E5" w:rsidP="006676D9">
      <w:pPr>
        <w:pStyle w:val="Centered"/>
        <w:rPr>
          <w:rFonts w:ascii="Calibri" w:hAnsi="Calibri"/>
          <w:sz w:val="16"/>
          <w:szCs w:val="16"/>
        </w:rPr>
      </w:pPr>
    </w:p>
    <w:p w14:paraId="4DB5D8DE" w14:textId="77777777" w:rsidR="001116E5" w:rsidRDefault="001116E5" w:rsidP="006676D9">
      <w:pPr>
        <w:pStyle w:val="Centered"/>
        <w:rPr>
          <w:rFonts w:ascii="Calibri" w:hAnsi="Calibri"/>
          <w:sz w:val="16"/>
          <w:szCs w:val="16"/>
        </w:rPr>
      </w:pPr>
    </w:p>
    <w:p w14:paraId="7FEC86B0" w14:textId="77777777" w:rsidR="0054181B" w:rsidRDefault="0054181B" w:rsidP="006676D9">
      <w:pPr>
        <w:pStyle w:val="Centered"/>
        <w:rPr>
          <w:rFonts w:ascii="Calibri" w:hAnsi="Calibri"/>
          <w:sz w:val="16"/>
          <w:szCs w:val="16"/>
        </w:rPr>
      </w:pPr>
    </w:p>
    <w:p w14:paraId="2FF81243" w14:textId="77777777" w:rsidR="0054181B" w:rsidRDefault="0054181B" w:rsidP="006676D9">
      <w:pPr>
        <w:pStyle w:val="Centered"/>
        <w:rPr>
          <w:rFonts w:ascii="Calibri" w:hAnsi="Calibri"/>
          <w:sz w:val="16"/>
          <w:szCs w:val="16"/>
        </w:rPr>
      </w:pPr>
    </w:p>
    <w:p w14:paraId="5AE165C9" w14:textId="77777777" w:rsidR="0054181B" w:rsidRDefault="0054181B" w:rsidP="006676D9">
      <w:pPr>
        <w:pStyle w:val="Centered"/>
        <w:rPr>
          <w:rFonts w:ascii="Calibri" w:hAnsi="Calibri"/>
          <w:sz w:val="16"/>
          <w:szCs w:val="16"/>
        </w:rPr>
      </w:pPr>
    </w:p>
    <w:p w14:paraId="140ABADF" w14:textId="77777777" w:rsidR="003D39B3" w:rsidRDefault="003D39B3" w:rsidP="006676D9">
      <w:pPr>
        <w:pStyle w:val="Centered"/>
        <w:rPr>
          <w:rFonts w:ascii="Calibri" w:hAnsi="Calibri"/>
          <w:sz w:val="16"/>
          <w:szCs w:val="16"/>
        </w:rPr>
      </w:pPr>
    </w:p>
    <w:p w14:paraId="7AAFB13C" w14:textId="77777777" w:rsidR="003D39B3" w:rsidRDefault="003D39B3" w:rsidP="006676D9">
      <w:pPr>
        <w:pStyle w:val="Centered"/>
        <w:rPr>
          <w:rFonts w:ascii="Calibri" w:hAnsi="Calibri"/>
          <w:sz w:val="16"/>
          <w:szCs w:val="16"/>
        </w:rPr>
      </w:pPr>
    </w:p>
    <w:p w14:paraId="412F3BCA" w14:textId="77777777" w:rsidR="003D39B3" w:rsidRDefault="003D39B3" w:rsidP="006676D9">
      <w:pPr>
        <w:pStyle w:val="Centered"/>
        <w:rPr>
          <w:rFonts w:ascii="Calibri" w:hAnsi="Calibri"/>
          <w:sz w:val="16"/>
          <w:szCs w:val="16"/>
        </w:rPr>
      </w:pPr>
    </w:p>
    <w:p w14:paraId="4C158AED" w14:textId="77777777" w:rsidR="003D39B3" w:rsidRDefault="003D39B3" w:rsidP="006676D9">
      <w:pPr>
        <w:pStyle w:val="Centered"/>
        <w:rPr>
          <w:rFonts w:ascii="Calibri" w:hAnsi="Calibri"/>
          <w:sz w:val="16"/>
          <w:szCs w:val="16"/>
        </w:rPr>
      </w:pPr>
    </w:p>
    <w:p w14:paraId="717F7811" w14:textId="77777777" w:rsidR="003D39B3" w:rsidRDefault="003D39B3" w:rsidP="006676D9">
      <w:pPr>
        <w:pStyle w:val="Centered"/>
        <w:rPr>
          <w:rFonts w:ascii="Calibri" w:hAnsi="Calibri"/>
          <w:sz w:val="16"/>
          <w:szCs w:val="16"/>
        </w:rPr>
      </w:pPr>
    </w:p>
    <w:p w14:paraId="422E1970" w14:textId="77777777" w:rsidR="003D39B3" w:rsidRDefault="003D39B3" w:rsidP="006676D9">
      <w:pPr>
        <w:pStyle w:val="Centered"/>
        <w:rPr>
          <w:rFonts w:ascii="Calibri" w:hAnsi="Calibri"/>
          <w:sz w:val="16"/>
          <w:szCs w:val="16"/>
        </w:rPr>
      </w:pPr>
    </w:p>
    <w:p w14:paraId="7D92C1DD" w14:textId="77777777" w:rsidR="003D39B3" w:rsidRDefault="003D39B3" w:rsidP="006676D9">
      <w:pPr>
        <w:pStyle w:val="Centered"/>
        <w:rPr>
          <w:rFonts w:ascii="Calibri" w:hAnsi="Calibri"/>
          <w:sz w:val="16"/>
          <w:szCs w:val="16"/>
        </w:rPr>
      </w:pPr>
    </w:p>
    <w:p w14:paraId="022435DF" w14:textId="77777777" w:rsidR="0054181B" w:rsidRDefault="0054181B" w:rsidP="006676D9">
      <w:pPr>
        <w:pStyle w:val="Centered"/>
        <w:rPr>
          <w:rFonts w:ascii="Calibri" w:hAnsi="Calibri"/>
          <w:sz w:val="16"/>
          <w:szCs w:val="16"/>
        </w:rPr>
      </w:pPr>
    </w:p>
    <w:p w14:paraId="423365C8" w14:textId="77777777" w:rsidR="0054181B" w:rsidRDefault="0054181B" w:rsidP="006676D9">
      <w:pPr>
        <w:pStyle w:val="Centered"/>
        <w:rPr>
          <w:rFonts w:ascii="Calibri" w:hAnsi="Calibri"/>
          <w:sz w:val="16"/>
          <w:szCs w:val="16"/>
        </w:rPr>
      </w:pPr>
    </w:p>
    <w:p w14:paraId="48D48539" w14:textId="77777777" w:rsidR="001116E5" w:rsidRDefault="001116E5" w:rsidP="006676D9">
      <w:pPr>
        <w:pStyle w:val="Centered"/>
        <w:rPr>
          <w:rFonts w:ascii="Calibri" w:hAnsi="Calibri"/>
          <w:sz w:val="16"/>
          <w:szCs w:val="16"/>
        </w:rPr>
      </w:pPr>
    </w:p>
    <w:p w14:paraId="1C07A4D7" w14:textId="77777777" w:rsidR="006676D9" w:rsidRPr="003F76A6" w:rsidRDefault="007C30C8" w:rsidP="00A172A0">
      <w:pPr>
        <w:pStyle w:val="Centered"/>
        <w:rPr>
          <w:sz w:val="16"/>
          <w:szCs w:val="16"/>
        </w:rPr>
      </w:pPr>
      <w:r w:rsidRPr="003F76A6">
        <w:rPr>
          <w:rFonts w:ascii="Calibri" w:hAnsi="Calibri"/>
          <w:sz w:val="16"/>
          <w:szCs w:val="16"/>
        </w:rPr>
        <w:br/>
      </w:r>
      <w:r w:rsidR="006676D9" w:rsidRPr="003F76A6">
        <w:rPr>
          <w:sz w:val="16"/>
          <w:szCs w:val="16"/>
        </w:rPr>
        <w:t>###</w:t>
      </w:r>
    </w:p>
    <w:p w14:paraId="6C4B8A5E" w14:textId="77777777" w:rsidR="007D1C0B" w:rsidRPr="003A10BC" w:rsidRDefault="007D1C0B" w:rsidP="007D1C0B">
      <w:pPr>
        <w:pStyle w:val="Centered"/>
        <w:rPr>
          <w:rFonts w:ascii="Calibri" w:hAnsi="Calibri"/>
          <w:szCs w:val="20"/>
        </w:rPr>
      </w:pPr>
      <w:r w:rsidRPr="003A10BC">
        <w:rPr>
          <w:rFonts w:ascii="Calibri" w:hAnsi="Calibri"/>
          <w:szCs w:val="20"/>
        </w:rPr>
        <w:t>About WLUK FOX 11 &amp; WCWF CW14</w:t>
      </w:r>
    </w:p>
    <w:p w14:paraId="2908362E" w14:textId="77777777" w:rsidR="007D1C0B" w:rsidRPr="003A10BC" w:rsidRDefault="007D1C0B" w:rsidP="007D1C0B">
      <w:pPr>
        <w:pStyle w:val="Centered"/>
        <w:rPr>
          <w:rFonts w:ascii="Calibri" w:hAnsi="Calibri"/>
          <w:szCs w:val="20"/>
        </w:rPr>
      </w:pPr>
      <w:r w:rsidRPr="003A10BC">
        <w:rPr>
          <w:rFonts w:ascii="Calibri" w:hAnsi="Calibri"/>
          <w:szCs w:val="20"/>
        </w:rPr>
        <w:t xml:space="preserve">WLUK FOX 11 and WCWF CW14 provide local news, network and syndicated entertainment, and local programming to viewers across </w:t>
      </w:r>
      <w:smartTag w:uri="urn:schemas-microsoft-com:office:smarttags" w:element="place">
        <w:r w:rsidRPr="003A10BC">
          <w:rPr>
            <w:rFonts w:ascii="Calibri" w:hAnsi="Calibri"/>
            <w:szCs w:val="20"/>
          </w:rPr>
          <w:t>Northeast Wisconsin</w:t>
        </w:r>
      </w:smartTag>
      <w:r w:rsidRPr="003A10BC">
        <w:rPr>
          <w:rFonts w:ascii="Calibri" w:hAnsi="Calibri"/>
          <w:szCs w:val="20"/>
        </w:rPr>
        <w:t>.  FOX 11 is Your Station for Balanced News and Severe Weather Coverage.  Both stations deliver outstanding news and entertainment through web, mobile, and social media platforms.  Go to fox11online.com and cw14online.com.</w:t>
      </w:r>
    </w:p>
    <w:p w14:paraId="3B134A45" w14:textId="77777777" w:rsidR="006676D9" w:rsidRPr="006676D9" w:rsidRDefault="006676D9" w:rsidP="006676D9">
      <w:pPr>
        <w:rPr>
          <w:sz w:val="18"/>
          <w:szCs w:val="18"/>
        </w:rPr>
      </w:pPr>
    </w:p>
    <w:sectPr w:rsidR="006676D9" w:rsidRPr="006676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603579"/>
    <w:multiLevelType w:val="hybridMultilevel"/>
    <w:tmpl w:val="43E04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76D9"/>
    <w:rsid w:val="00016CA1"/>
    <w:rsid w:val="00067075"/>
    <w:rsid w:val="001116E5"/>
    <w:rsid w:val="00133D7A"/>
    <w:rsid w:val="00144D7C"/>
    <w:rsid w:val="001E788B"/>
    <w:rsid w:val="00203431"/>
    <w:rsid w:val="00204CF1"/>
    <w:rsid w:val="002C1E5A"/>
    <w:rsid w:val="002D3796"/>
    <w:rsid w:val="002E1DF5"/>
    <w:rsid w:val="00373B77"/>
    <w:rsid w:val="00392174"/>
    <w:rsid w:val="003A153B"/>
    <w:rsid w:val="003D39B3"/>
    <w:rsid w:val="003F76A6"/>
    <w:rsid w:val="004321E0"/>
    <w:rsid w:val="0054181B"/>
    <w:rsid w:val="0056625F"/>
    <w:rsid w:val="00614646"/>
    <w:rsid w:val="00621352"/>
    <w:rsid w:val="00644FEB"/>
    <w:rsid w:val="006676D9"/>
    <w:rsid w:val="006F0A5E"/>
    <w:rsid w:val="00776100"/>
    <w:rsid w:val="00782C9F"/>
    <w:rsid w:val="007C30C8"/>
    <w:rsid w:val="007D1C0B"/>
    <w:rsid w:val="00816F46"/>
    <w:rsid w:val="0084002A"/>
    <w:rsid w:val="00871FFC"/>
    <w:rsid w:val="008804B1"/>
    <w:rsid w:val="00881A4E"/>
    <w:rsid w:val="008F1A50"/>
    <w:rsid w:val="00921243"/>
    <w:rsid w:val="0095597A"/>
    <w:rsid w:val="00A172A0"/>
    <w:rsid w:val="00A614E7"/>
    <w:rsid w:val="00B06788"/>
    <w:rsid w:val="00B35C16"/>
    <w:rsid w:val="00B962A8"/>
    <w:rsid w:val="00C25732"/>
    <w:rsid w:val="00C549B4"/>
    <w:rsid w:val="00D84EA4"/>
    <w:rsid w:val="00E968AE"/>
    <w:rsid w:val="00F13828"/>
    <w:rsid w:val="00F5024B"/>
    <w:rsid w:val="00F7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7"/>
    <o:shapelayout v:ext="edit">
      <o:idmap v:ext="edit" data="1"/>
    </o:shapelayout>
  </w:shapeDefaults>
  <w:decimalSymbol w:val="."/>
  <w:listSeparator w:val=","/>
  <w14:docId w14:val="36726343"/>
  <w15:chartTrackingRefBased/>
  <w15:docId w15:val="{4E341621-6E67-48F5-9E54-708967EAF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76D9"/>
    <w:pPr>
      <w:jc w:val="both"/>
    </w:pPr>
    <w:rPr>
      <w:rFonts w:ascii="Verdana" w:hAnsi="Verdana"/>
      <w:szCs w:val="24"/>
    </w:rPr>
  </w:style>
  <w:style w:type="paragraph" w:styleId="Heading1">
    <w:name w:val="heading 1"/>
    <w:aliases w:val="Headline"/>
    <w:basedOn w:val="Normal"/>
    <w:next w:val="Normal"/>
    <w:qFormat/>
    <w:rsid w:val="002E1DF5"/>
    <w:pPr>
      <w:keepNext/>
      <w:spacing w:before="240" w:after="60"/>
      <w:jc w:val="center"/>
      <w:outlineLvl w:val="0"/>
    </w:pPr>
    <w:rPr>
      <w:rFonts w:cs="Arial"/>
      <w:b/>
      <w:bCs/>
      <w:kern w:val="32"/>
      <w:sz w:val="28"/>
      <w:szCs w:val="32"/>
    </w:rPr>
  </w:style>
  <w:style w:type="paragraph" w:styleId="Heading2">
    <w:name w:val="heading 2"/>
    <w:basedOn w:val="Normal"/>
    <w:next w:val="Normal"/>
    <w:qFormat/>
    <w:rsid w:val="002E1DF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ight">
    <w:name w:val="Right"/>
    <w:basedOn w:val="Normal"/>
    <w:rsid w:val="006676D9"/>
    <w:pPr>
      <w:jc w:val="right"/>
    </w:pPr>
    <w:rPr>
      <w:sz w:val="18"/>
      <w:szCs w:val="20"/>
    </w:rPr>
  </w:style>
  <w:style w:type="character" w:styleId="Hyperlink">
    <w:name w:val="Hyperlink"/>
    <w:rsid w:val="006676D9"/>
    <w:rPr>
      <w:color w:val="0000FF"/>
      <w:u w:val="single"/>
    </w:rPr>
  </w:style>
  <w:style w:type="paragraph" w:customStyle="1" w:styleId="Centered">
    <w:name w:val="Centered"/>
    <w:basedOn w:val="Normal"/>
    <w:rsid w:val="006676D9"/>
    <w:pPr>
      <w:jc w:val="center"/>
    </w:pPr>
  </w:style>
  <w:style w:type="paragraph" w:customStyle="1" w:styleId="BodyCopy-Verdana10">
    <w:name w:val="Body Copy - Verdana 10"/>
    <w:basedOn w:val="Normal"/>
    <w:rsid w:val="006676D9"/>
    <w:rPr>
      <w:rFonts w:cs="Arial"/>
      <w:color w:val="000000"/>
      <w:szCs w:val="21"/>
      <w:lang w:val="en"/>
    </w:rPr>
  </w:style>
  <w:style w:type="paragraph" w:styleId="BalloonText">
    <w:name w:val="Balloon Text"/>
    <w:basedOn w:val="Normal"/>
    <w:semiHidden/>
    <w:rsid w:val="002E1DF5"/>
    <w:rPr>
      <w:rFonts w:ascii="Tahoma" w:hAnsi="Tahoma" w:cs="Tahoma"/>
      <w:sz w:val="16"/>
      <w:szCs w:val="16"/>
    </w:rPr>
  </w:style>
  <w:style w:type="paragraph" w:styleId="NormalWeb">
    <w:name w:val="Normal (Web)"/>
    <w:basedOn w:val="Normal"/>
    <w:rsid w:val="003F76A6"/>
    <w:pPr>
      <w:spacing w:before="100" w:beforeAutospacing="1" w:after="100" w:afterAutospacing="1"/>
      <w:jc w:val="left"/>
    </w:pPr>
    <w:rPr>
      <w:rFonts w:ascii="Times New Roman" w:eastAsia="Calibri" w:hAnsi="Times New Roman"/>
      <w:sz w:val="24"/>
    </w:rPr>
  </w:style>
  <w:style w:type="paragraph" w:styleId="ListParagraph">
    <w:name w:val="List Paragraph"/>
    <w:basedOn w:val="Normal"/>
    <w:qFormat/>
    <w:rsid w:val="003F76A6"/>
    <w:pPr>
      <w:ind w:left="720"/>
      <w:contextualSpacing/>
      <w:jc w:val="left"/>
    </w:pPr>
    <w:rPr>
      <w:rFonts w:ascii="Calibri" w:eastAsia="MS ??" w:hAnsi="Calibri"/>
      <w:sz w:val="24"/>
    </w:rPr>
  </w:style>
  <w:style w:type="character" w:styleId="UnresolvedMention">
    <w:name w:val="Unresolved Mention"/>
    <w:uiPriority w:val="99"/>
    <w:semiHidden/>
    <w:unhideWhenUsed/>
    <w:rsid w:val="003D39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18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spangler@sbgt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5EBF13481CD4C9DF34EC5A64CB0E6" ma:contentTypeVersion="13" ma:contentTypeDescription="Create a new document." ma:contentTypeScope="" ma:versionID="f0792f098456874a7c0af0617f23d81f">
  <xsd:schema xmlns:xsd="http://www.w3.org/2001/XMLSchema" xmlns:xs="http://www.w3.org/2001/XMLSchema" xmlns:p="http://schemas.microsoft.com/office/2006/metadata/properties" xmlns:ns2="32c7c0e0-1d3a-4085-b56c-c34a962cf1d0" xmlns:ns3="8e2303c3-22ee-4f1e-8e8a-9e6d670c4fda" targetNamespace="http://schemas.microsoft.com/office/2006/metadata/properties" ma:root="true" ma:fieldsID="51d583cf32d3c0051505496b04c07f8d" ns2:_="" ns3:_="">
    <xsd:import namespace="32c7c0e0-1d3a-4085-b56c-c34a962cf1d0"/>
    <xsd:import namespace="8e2303c3-22ee-4f1e-8e8a-9e6d670c4fd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7c0e0-1d3a-4085-b56c-c34a962cf1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2303c3-22ee-4f1e-8e8a-9e6d670c4f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EFA4DC-9192-4705-BB64-F0887FFEDF77}"/>
</file>

<file path=customXml/itemProps2.xml><?xml version="1.0" encoding="utf-8"?>
<ds:datastoreItem xmlns:ds="http://schemas.openxmlformats.org/officeDocument/2006/customXml" ds:itemID="{A02B3F4D-59AF-4253-AE2D-B42DAA752EF8}">
  <ds:schemaRefs>
    <ds:schemaRef ds:uri="http://schemas.microsoft.com/sharepoint/v3/contenttype/forms"/>
  </ds:schemaRefs>
</ds:datastoreItem>
</file>

<file path=customXml/itemProps3.xml><?xml version="1.0" encoding="utf-8"?>
<ds:datastoreItem xmlns:ds="http://schemas.openxmlformats.org/officeDocument/2006/customXml" ds:itemID="{9F1DB9D6-757D-4C1D-AF78-DCF244CFA0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630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WLUK</Company>
  <LinksUpToDate>false</LinksUpToDate>
  <CharactersWithSpaces>729</CharactersWithSpaces>
  <SharedDoc>false</SharedDoc>
  <HLinks>
    <vt:vector size="6" baseType="variant">
      <vt:variant>
        <vt:i4>6946893</vt:i4>
      </vt:variant>
      <vt:variant>
        <vt:i4>0</vt:i4>
      </vt:variant>
      <vt:variant>
        <vt:i4>0</vt:i4>
      </vt:variant>
      <vt:variant>
        <vt:i4>5</vt:i4>
      </vt:variant>
      <vt:variant>
        <vt:lpwstr>mailto:dspangler@sbgtv.com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dfischer</dc:creator>
  <cp:keywords/>
  <cp:lastModifiedBy>Kimberly Krejcarek</cp:lastModifiedBy>
  <cp:revision>2</cp:revision>
  <cp:lastPrinted>2011-12-16T17:17:00Z</cp:lastPrinted>
  <dcterms:created xsi:type="dcterms:W3CDTF">2022-04-20T17:50:00Z</dcterms:created>
  <dcterms:modified xsi:type="dcterms:W3CDTF">2022-04-20T17:50:00Z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0x0101009735EBF13481CD4C9DF34EC5A64CB0E6</vt:lpwstr>
  </property>
</Properties>
</file>